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9B" w:rsidRDefault="004743EC" w:rsidP="00332FC3">
      <w:pPr>
        <w:pStyle w:val="a3"/>
      </w:pPr>
      <w:r>
        <w:rPr>
          <w:rFonts w:hint="eastAsia"/>
        </w:rPr>
        <w:t xml:space="preserve">The training of gamma in the RBF of Kc and </w:t>
      </w:r>
    </w:p>
    <w:p w:rsidR="00332FC3" w:rsidRDefault="00FA599B" w:rsidP="00332FC3">
      <w:pPr>
        <w:pStyle w:val="a3"/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</w:t>
      </w:r>
      <w:r w:rsidR="004743EC">
        <w:rPr>
          <w:rFonts w:hint="eastAsia"/>
        </w:rPr>
        <w:t>Kc values for six gene pairs in Application 2</w:t>
      </w:r>
    </w:p>
    <w:p w:rsidR="00332FC3" w:rsidRDefault="00332FC3" w:rsidP="00332FC3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D</w:t>
      </w:r>
      <w:r w:rsidR="0020338E">
        <w:t xml:space="preserve">ata in </w:t>
      </w:r>
      <w:r w:rsidR="0020338E">
        <w:rPr>
          <w:rFonts w:hint="eastAsia"/>
        </w:rPr>
        <w:t>A</w:t>
      </w:r>
      <w:r>
        <w:t xml:space="preserve">pplication 1 and </w:t>
      </w:r>
      <w:r w:rsidR="0020338E">
        <w:rPr>
          <w:rFonts w:hint="eastAsia"/>
        </w:rPr>
        <w:t>A</w:t>
      </w:r>
      <w:r>
        <w:t xml:space="preserve">pplication </w:t>
      </w:r>
      <w:r w:rsidR="0020338E">
        <w:t>2 ha</w:t>
      </w:r>
      <w:r w:rsidR="0020338E">
        <w:rPr>
          <w:rFonts w:hint="eastAsia"/>
        </w:rPr>
        <w:t>ve</w:t>
      </w:r>
      <w:r>
        <w:t xml:space="preserve"> been </w:t>
      </w:r>
      <w:r w:rsidRPr="008443FA">
        <w:rPr>
          <w:b/>
        </w:rPr>
        <w:t>standardized</w:t>
      </w:r>
      <w:r>
        <w:t>.</w:t>
      </w:r>
    </w:p>
    <w:p w:rsidR="00332FC3" w:rsidRDefault="00332FC3" w:rsidP="00332FC3"/>
    <w:p w:rsidR="00332FC3" w:rsidRPr="004743EC" w:rsidRDefault="00332FC3" w:rsidP="00332FC3">
      <w:pPr>
        <w:pStyle w:val="a5"/>
        <w:numPr>
          <w:ilvl w:val="0"/>
          <w:numId w:val="1"/>
        </w:numPr>
        <w:ind w:leftChars="0"/>
        <w:rPr>
          <w:b/>
        </w:rPr>
      </w:pPr>
      <w:r w:rsidRPr="004743EC">
        <w:rPr>
          <w:rFonts w:hint="eastAsia"/>
          <w:b/>
        </w:rPr>
        <w:t>A</w:t>
      </w:r>
      <w:r w:rsidRPr="004743EC">
        <w:rPr>
          <w:b/>
        </w:rPr>
        <w:t xml:space="preserve">pplication 1: </w:t>
      </w:r>
    </w:p>
    <w:p w:rsidR="00332FC3" w:rsidRDefault="00332FC3" w:rsidP="00332FC3">
      <w:pPr>
        <w:pStyle w:val="a5"/>
        <w:numPr>
          <w:ilvl w:val="1"/>
          <w:numId w:val="1"/>
        </w:numPr>
        <w:ind w:leftChars="0"/>
      </w:pPr>
      <w:r>
        <w:t>TIAM1 vs. IL17A</w:t>
      </w:r>
    </w:p>
    <w:p w:rsidR="00332FC3" w:rsidRDefault="00332FC3" w:rsidP="00332FC3">
      <w:pPr>
        <w:pStyle w:val="a5"/>
        <w:ind w:leftChars="0" w:left="960"/>
      </w:pPr>
      <w:r>
        <w:rPr>
          <w:rFonts w:hint="eastAsia"/>
        </w:rPr>
        <w:t>T</w:t>
      </w:r>
      <w:r>
        <w:t>he minimum of CV (</w:t>
      </w:r>
      <m:oMath>
        <m:r>
          <m:rPr>
            <m:sty m:val="p"/>
          </m:rPr>
          <w:rPr>
            <w:rFonts w:ascii="Cambria Math" w:hAnsi="Cambria Math"/>
          </w:rPr>
          <m:t xml:space="preserve">1.548 × 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-9</m:t>
            </m:r>
          </m:sup>
        </m:sSup>
      </m:oMath>
      <w:r>
        <w:t xml:space="preserve">) is achieved by </w:t>
      </w:r>
      <m:oMath>
        <m:r>
          <m:rPr>
            <m:sty m:val="p"/>
          </m:rPr>
          <w:rPr>
            <w:rFonts w:ascii="Cambria Math" w:hAnsi="Cambria Math"/>
          </w:rPr>
          <m:t>γ=7.5</m:t>
        </m:r>
      </m:oMath>
      <w:r>
        <w:rPr>
          <w:rFonts w:hint="eastAsia"/>
        </w:rPr>
        <w:t>.</w:t>
      </w:r>
    </w:p>
    <w:p w:rsidR="00332FC3" w:rsidRDefault="00332FC3" w:rsidP="00332FC3">
      <w:r>
        <w:rPr>
          <w:rFonts w:hint="eastAsia"/>
          <w:noProof/>
        </w:rPr>
        <w:drawing>
          <wp:inline distT="0" distB="0" distL="0" distR="0" wp14:anchorId="01151943" wp14:editId="2176D092">
            <wp:extent cx="5274310" cy="3255010"/>
            <wp:effectExtent l="0" t="0" r="2540" b="254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AM1 versus IL 17A_max_0.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67" w:rsidRDefault="000A6C67" w:rsidP="008C2E0C">
      <w:pPr>
        <w:rPr>
          <w:sz w:val="28"/>
          <w:szCs w:val="28"/>
        </w:rPr>
      </w:pPr>
    </w:p>
    <w:p w:rsidR="008C2E0C" w:rsidRPr="008C2E0C" w:rsidRDefault="008C2E0C" w:rsidP="008C2E0C">
      <w:pPr>
        <w:rPr>
          <w:sz w:val="28"/>
          <w:szCs w:val="28"/>
        </w:rPr>
      </w:pPr>
      <w:r w:rsidRPr="008C2E0C">
        <w:rPr>
          <w:rFonts w:hint="eastAsia"/>
          <w:sz w:val="28"/>
          <w:szCs w:val="28"/>
        </w:rPr>
        <w:t xml:space="preserve">In the following, we show the training of gamma of </w:t>
      </w:r>
      <w:r w:rsidR="0020338E">
        <w:rPr>
          <w:rFonts w:hint="eastAsia"/>
          <w:sz w:val="28"/>
          <w:szCs w:val="28"/>
        </w:rPr>
        <w:t xml:space="preserve">the </w:t>
      </w:r>
      <w:r w:rsidRPr="008C2E0C">
        <w:rPr>
          <w:rFonts w:hint="eastAsia"/>
          <w:sz w:val="28"/>
          <w:szCs w:val="28"/>
        </w:rPr>
        <w:t xml:space="preserve">RBS kernel in Kc. </w:t>
      </w:r>
    </w:p>
    <w:p w:rsidR="008C2E0C" w:rsidRPr="008C2E0C" w:rsidRDefault="008C2E0C" w:rsidP="008C2E0C">
      <w:pPr>
        <w:pStyle w:val="a5"/>
        <w:ind w:leftChars="0" w:left="960"/>
        <w:rPr>
          <w:sz w:val="28"/>
          <w:szCs w:val="28"/>
        </w:rPr>
      </w:pPr>
    </w:p>
    <w:p w:rsidR="00332FC3" w:rsidRDefault="00332FC3" w:rsidP="00332FC3">
      <w:pPr>
        <w:pStyle w:val="a5"/>
        <w:numPr>
          <w:ilvl w:val="1"/>
          <w:numId w:val="2"/>
        </w:numPr>
        <w:ind w:leftChars="0"/>
      </w:pPr>
      <w:r w:rsidRPr="00167C75">
        <w:t>HST3</w:t>
      </w:r>
      <w:r>
        <w:t xml:space="preserve"> vs. </w:t>
      </w:r>
      <w:r w:rsidRPr="00167C75">
        <w:t>RAD51</w:t>
      </w:r>
    </w:p>
    <w:p w:rsidR="00332FC3" w:rsidRDefault="00332FC3" w:rsidP="00332FC3">
      <w:pPr>
        <w:ind w:left="480"/>
      </w:pPr>
      <w:r>
        <w:rPr>
          <w:rFonts w:hint="eastAsia"/>
        </w:rPr>
        <w:t>T</w:t>
      </w:r>
      <w:r>
        <w:t xml:space="preserve">he minimum of </w:t>
      </w:r>
      <m:oMath>
        <m:r>
          <m:rPr>
            <m:sty m:val="p"/>
          </m:rPr>
          <w:rPr>
            <w:rFonts w:ascii="Cambria Math" w:hAnsi="Cambria Math"/>
          </w:rPr>
          <m:t>CV</m:t>
        </m:r>
      </m:oMath>
      <w:r>
        <w:t xml:space="preserve"> (</w:t>
      </w:r>
      <m:oMath>
        <m:r>
          <m:rPr>
            <m:sty m:val="p"/>
          </m:rPr>
          <w:rPr>
            <w:rFonts w:ascii="Cambria Math" w:hAnsi="Cambria Math"/>
          </w:rPr>
          <m:t xml:space="preserve">1.92 × 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-8</m:t>
            </m:r>
          </m:sup>
        </m:sSup>
      </m:oMath>
      <w:r>
        <w:t xml:space="preserve">) is achieved </w:t>
      </w:r>
      <w:proofErr w:type="gramStart"/>
      <w: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</w:rPr>
          <m:t>γ=4.3</m:t>
        </m:r>
      </m:oMath>
      <w:r>
        <w:t>.</w:t>
      </w:r>
    </w:p>
    <w:p w:rsidR="00332FC3" w:rsidRDefault="00332FC3" w:rsidP="00332FC3">
      <w:pPr>
        <w:ind w:left="480"/>
      </w:pPr>
      <w:r>
        <w:t>But,</w:t>
      </w:r>
      <w:r w:rsidR="00C57D26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CV=7.37×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sup>
        </m:sSup>
      </m:oMath>
      <w:r>
        <w:t xml:space="preserve"> </w:t>
      </w:r>
      <w:r w:rsidR="00C57D26">
        <w:rPr>
          <w:rFonts w:hint="eastAsia"/>
        </w:rPr>
        <w:t>when</w:t>
      </w:r>
      <m:oMath>
        <m:r>
          <m:rPr>
            <m:sty m:val="p"/>
          </m:rPr>
          <w:rPr>
            <w:rFonts w:ascii="Cambria Math" w:hAnsi="Cambria Math"/>
          </w:rPr>
          <m:t>γ=1.0</m:t>
        </m:r>
      </m:oMath>
      <w:r>
        <w:rPr>
          <w:rFonts w:hint="eastAsia"/>
        </w:rPr>
        <w:t>;</w:t>
      </w:r>
      <w:r>
        <w:t xml:space="preserve"> </w:t>
      </w:r>
      <w:r w:rsidR="00C57D26">
        <w:t>the difference</w:t>
      </w:r>
      <w:r w:rsidR="00C57D26">
        <w:rPr>
          <w:rFonts w:hint="eastAsia"/>
        </w:rPr>
        <w:t xml:space="preserve"> between this CV and the </w:t>
      </w:r>
      <w:proofErr w:type="gramStart"/>
      <w:r w:rsidR="00C57D26">
        <w:rPr>
          <w:rFonts w:hint="eastAsia"/>
        </w:rPr>
        <w:t>min</w:t>
      </w:r>
      <w:proofErr w:type="gramEnd"/>
      <w:r w:rsidR="00C57D26">
        <w:rPr>
          <w:rFonts w:hint="eastAsia"/>
        </w:rPr>
        <w:t>.</w:t>
      </w:r>
      <w:r w:rsidR="0000039A">
        <w:t xml:space="preserve"> </w:t>
      </w:r>
      <w:r w:rsidR="0000039A">
        <w:rPr>
          <w:rFonts w:hint="eastAsia"/>
        </w:rPr>
        <w:t xml:space="preserve">is </w:t>
      </w:r>
      <m:oMath>
        <m:r>
          <m:rPr>
            <m:sty m:val="p"/>
          </m:rPr>
          <w:rPr>
            <w:rFonts w:ascii="Cambria Math" w:hAnsi="Cambria Math"/>
          </w:rPr>
          <m:t>&lt;8 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 xml:space="preserve"> ,  </m:t>
        </m:r>
        <m:r>
          <m:rPr>
            <m:sty m:val="p"/>
          </m:rPr>
          <w:rPr>
            <w:rFonts w:ascii="Cambria Math" w:hAnsi="Cambria Math"/>
          </w:rPr>
          <m:t xml:space="preserve">so we used </m:t>
        </m:r>
        <m:r>
          <m:rPr>
            <m:sty m:val="p"/>
          </m:rPr>
          <w:rPr>
            <w:rFonts w:ascii="Cambria Math" w:hAnsi="Cambria Math" w:cs="Calibri"/>
            <w:szCs w:val="24"/>
          </w:rPr>
          <m:t xml:space="preserve">Kc-RBF with </m:t>
        </m:r>
        <m:r>
          <m:rPr>
            <m:sty m:val="p"/>
          </m:rPr>
          <w:rPr>
            <w:rFonts w:ascii="Cambria Math" w:hAnsi="Cambria Math"/>
          </w:rPr>
          <m:t>γ=1.0</m:t>
        </m:r>
      </m:oMath>
      <w:r w:rsidR="00970847">
        <w:rPr>
          <w:rFonts w:hint="eastAsia"/>
        </w:rPr>
        <w:t>.</w:t>
      </w:r>
      <w:r>
        <w:tab/>
      </w:r>
    </w:p>
    <w:p w:rsidR="00332FC3" w:rsidRDefault="00332FC3" w:rsidP="00332FC3">
      <w:pPr>
        <w:jc w:val="center"/>
      </w:pPr>
      <w:r>
        <w:rPr>
          <w:noProof/>
        </w:rPr>
        <w:lastRenderedPageBreak/>
        <w:drawing>
          <wp:inline distT="0" distB="0" distL="0" distR="0" wp14:anchorId="7F3D77C8" wp14:editId="74293368">
            <wp:extent cx="5274310" cy="3255010"/>
            <wp:effectExtent l="0" t="0" r="254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T3_vs_RAD51_cv100_stdr1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FC3" w:rsidRDefault="00332FC3" w:rsidP="00332FC3"/>
    <w:p w:rsidR="00332FC3" w:rsidRDefault="00332FC3" w:rsidP="00332FC3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H</w:t>
      </w:r>
      <w:r>
        <w:t>ST3 vs. RNR1</w:t>
      </w:r>
    </w:p>
    <w:p w:rsidR="00332FC3" w:rsidRDefault="00332FC3" w:rsidP="00332FC3">
      <w:pPr>
        <w:pStyle w:val="a5"/>
        <w:ind w:leftChars="0"/>
      </w:pPr>
      <w:r>
        <w:rPr>
          <w:rFonts w:hint="eastAsia"/>
        </w:rPr>
        <w:t>T</w:t>
      </w:r>
      <w:r>
        <w:t xml:space="preserve">he minimum of </w:t>
      </w:r>
      <m:oMath>
        <m:r>
          <m:rPr>
            <m:sty m:val="p"/>
          </m:rPr>
          <w:rPr>
            <w:rFonts w:ascii="Cambria Math" w:hAnsi="Cambria Math"/>
          </w:rPr>
          <m:t>CV</m:t>
        </m:r>
      </m:oMath>
      <w:r>
        <w:t xml:space="preserve"> (</w:t>
      </w:r>
      <m:oMath>
        <m:r>
          <m:rPr>
            <m:sty m:val="p"/>
          </m:rPr>
          <w:rPr>
            <w:rFonts w:ascii="Cambria Math" w:hAnsi="Cambria Math"/>
          </w:rPr>
          <m:t xml:space="preserve">3.74 × </m:t>
        </m:r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-8</m:t>
            </m:r>
          </m:sup>
        </m:sSup>
      </m:oMath>
      <w:r>
        <w:t xml:space="preserve">) is achieved </w:t>
      </w:r>
      <w:proofErr w:type="gramStart"/>
      <w: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</w:rPr>
          <m:t>γ=0.9</m:t>
        </m:r>
      </m:oMath>
      <w:r>
        <w:t>.</w:t>
      </w:r>
    </w:p>
    <w:p w:rsidR="00332FC3" w:rsidRDefault="00C57D26" w:rsidP="002664EF">
      <w:pPr>
        <w:pStyle w:val="a5"/>
        <w:ind w:leftChars="0"/>
      </w:pPr>
      <w:proofErr w:type="gramStart"/>
      <w:r>
        <w:t>But</w:t>
      </w:r>
      <w:r w:rsidR="00332FC3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CV=7.16×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when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γ=1.0</m:t>
        </m:r>
      </m:oMath>
      <w:r w:rsidR="00332FC3">
        <w:rPr>
          <w:rFonts w:hint="eastAsia"/>
        </w:rPr>
        <w:t>;</w:t>
      </w:r>
      <w:r w:rsidR="00332FC3">
        <w:t xml:space="preserve"> the difference</w:t>
      </w:r>
      <w:r>
        <w:rPr>
          <w:rFonts w:hint="eastAsia"/>
        </w:rPr>
        <w:t xml:space="preserve"> between this CV and the min. is</w:t>
      </w:r>
      <w:r w:rsidR="00332FC3">
        <w:t xml:space="preserve"> </w:t>
      </w:r>
      <m:oMath>
        <m:r>
          <m:rPr>
            <m:sty m:val="p"/>
          </m:rPr>
          <w:rPr>
            <w:rFonts w:ascii="Cambria Math" w:hAnsi="Cambria Math"/>
          </w:rPr>
          <m:t>&lt;8 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</w:rPr>
          <m:t xml:space="preserve">so we used </m:t>
        </m:r>
        <m:r>
          <m:rPr>
            <m:sty m:val="p"/>
          </m:rPr>
          <w:rPr>
            <w:rFonts w:ascii="Cambria Math" w:hAnsi="Cambria Math" w:cs="Calibri"/>
            <w:szCs w:val="24"/>
          </w:rPr>
          <m:t xml:space="preserve">Kc-RBF with </m:t>
        </m:r>
        <m:r>
          <m:rPr>
            <m:sty m:val="p"/>
          </m:rPr>
          <w:rPr>
            <w:rFonts w:ascii="Cambria Math" w:hAnsi="Cambria Math"/>
          </w:rPr>
          <m:t>γ=1.0</m:t>
        </m:r>
      </m:oMath>
      <w:r w:rsidR="00332FC3">
        <w:rPr>
          <w:rFonts w:hint="eastAsia"/>
        </w:rPr>
        <w:t>.</w:t>
      </w:r>
    </w:p>
    <w:p w:rsidR="00332FC3" w:rsidRPr="00DC7B3A" w:rsidRDefault="00332FC3" w:rsidP="00332FC3"/>
    <w:p w:rsidR="00332FC3" w:rsidRDefault="00332FC3" w:rsidP="00332FC3">
      <w:r>
        <w:rPr>
          <w:noProof/>
        </w:rPr>
        <w:drawing>
          <wp:inline distT="0" distB="0" distL="0" distR="0" wp14:anchorId="34528785" wp14:editId="5D25B70E">
            <wp:extent cx="5274310" cy="3255010"/>
            <wp:effectExtent l="0" t="0" r="254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T3_vs_RNR1_cv100_stdr1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26" w:rsidRDefault="00C57D26" w:rsidP="00332FC3"/>
    <w:p w:rsidR="00FA599B" w:rsidRDefault="00FA599B" w:rsidP="00332FC3"/>
    <w:p w:rsidR="00332FC3" w:rsidRDefault="00332FC3" w:rsidP="00332FC3">
      <w:pPr>
        <w:pStyle w:val="a5"/>
        <w:numPr>
          <w:ilvl w:val="1"/>
          <w:numId w:val="2"/>
        </w:numPr>
        <w:ind w:leftChars="0"/>
      </w:pPr>
      <w:r>
        <w:lastRenderedPageBreak/>
        <w:t>HST3 vs. SWE1</w:t>
      </w:r>
    </w:p>
    <w:p w:rsidR="002664EF" w:rsidRDefault="002664EF" w:rsidP="002664EF">
      <w:pPr>
        <w:ind w:left="480"/>
      </w:pPr>
      <w:r>
        <w:rPr>
          <w:rFonts w:hint="eastAsia"/>
        </w:rPr>
        <w:t>T</w:t>
      </w:r>
      <w:r>
        <w:t xml:space="preserve">he minimum of </w:t>
      </w:r>
      <m:oMath>
        <m:r>
          <m:rPr>
            <m:sty m:val="p"/>
          </m:rPr>
          <w:rPr>
            <w:rFonts w:ascii="Cambria Math" w:hAnsi="Cambria Math"/>
          </w:rPr>
          <m:t xml:space="preserve">CV </m:t>
        </m:r>
      </m:oMath>
      <w:r>
        <w:t>(</w:t>
      </w:r>
      <m:oMath>
        <m:r>
          <m:rPr>
            <m:sty m:val="p"/>
          </m:rPr>
          <w:rPr>
            <w:rFonts w:ascii="Cambria Math" w:hAnsi="Cambria Math"/>
          </w:rPr>
          <m:t>0.00603</m:t>
        </m:r>
      </m:oMath>
      <w:r>
        <w:t xml:space="preserve">) is achieved by </w:t>
      </w:r>
      <m:oMath>
        <m:r>
          <m:rPr>
            <m:sty m:val="p"/>
          </m:rPr>
          <w:rPr>
            <w:rFonts w:ascii="Cambria Math" w:hAnsi="Cambria Math"/>
          </w:rPr>
          <m:t>γ=0.7</m:t>
        </m:r>
      </m:oMath>
      <w:r>
        <w:rPr>
          <w:rFonts w:hint="eastAsia"/>
        </w:rPr>
        <w:t>.</w:t>
      </w:r>
    </w:p>
    <w:p w:rsidR="008012EB" w:rsidRDefault="00332FC3" w:rsidP="002664EF">
      <w:pPr>
        <w:jc w:val="center"/>
      </w:pPr>
      <w:r>
        <w:rPr>
          <w:rFonts w:hint="eastAsia"/>
          <w:noProof/>
        </w:rPr>
        <w:drawing>
          <wp:inline distT="0" distB="0" distL="0" distR="0" wp14:anchorId="4A101F58" wp14:editId="678F4EFB">
            <wp:extent cx="5274310" cy="3255010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ST3_vs_SWE1_cv100_stdr1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9B" w:rsidRDefault="00FA599B" w:rsidP="00FA599B"/>
    <w:p w:rsidR="00FA599B" w:rsidRPr="004743EC" w:rsidRDefault="00FA599B" w:rsidP="00FA599B">
      <w:pPr>
        <w:pStyle w:val="a5"/>
        <w:numPr>
          <w:ilvl w:val="0"/>
          <w:numId w:val="1"/>
        </w:numPr>
        <w:ind w:leftChars="0"/>
        <w:rPr>
          <w:b/>
        </w:rPr>
      </w:pPr>
      <w:r w:rsidRPr="004743EC">
        <w:rPr>
          <w:rFonts w:hint="eastAsia"/>
          <w:b/>
        </w:rPr>
        <w:t>A</w:t>
      </w:r>
      <w:r w:rsidRPr="004743EC">
        <w:rPr>
          <w:b/>
        </w:rPr>
        <w:t>pplic</w:t>
      </w:r>
      <w:r>
        <w:rPr>
          <w:b/>
        </w:rPr>
        <w:t>ation 2: the</w:t>
      </w:r>
      <w:r>
        <w:rPr>
          <w:rFonts w:hint="eastAsia"/>
          <w:b/>
        </w:rPr>
        <w:t xml:space="preserve"> results of </w:t>
      </w:r>
      <w:proofErr w:type="spellStart"/>
      <w:r>
        <w:rPr>
          <w:b/>
        </w:rPr>
        <w:t>Kernelized</w:t>
      </w:r>
      <w:proofErr w:type="spellEnd"/>
      <w:r>
        <w:rPr>
          <w:b/>
        </w:rPr>
        <w:t xml:space="preserve"> </w:t>
      </w:r>
      <w:proofErr w:type="spellStart"/>
      <w:r>
        <w:rPr>
          <w:rFonts w:hint="eastAsia"/>
          <w:b/>
        </w:rPr>
        <w:t>correlatin</w:t>
      </w:r>
      <w:proofErr w:type="spellEnd"/>
      <w:r>
        <w:rPr>
          <w:rFonts w:hint="eastAsia"/>
          <w:b/>
        </w:rPr>
        <w:t xml:space="preserve"> (Kc) and Pearson</w:t>
      </w:r>
      <w:r>
        <w:rPr>
          <w:b/>
        </w:rPr>
        <w:t>’</w:t>
      </w:r>
      <w:r>
        <w:rPr>
          <w:rFonts w:hint="eastAsia"/>
          <w:b/>
        </w:rPr>
        <w:t xml:space="preserve">s </w:t>
      </w:r>
      <w:r>
        <w:rPr>
          <w:b/>
        </w:rPr>
        <w:t>correlation</w:t>
      </w:r>
    </w:p>
    <w:p w:rsidR="00FA599B" w:rsidRPr="00461431" w:rsidRDefault="00FA599B" w:rsidP="00FA599B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461431">
        <w:rPr>
          <w:rFonts w:hint="eastAsia"/>
          <w:sz w:val="28"/>
          <w:szCs w:val="28"/>
        </w:rPr>
        <w:t>For three g</w:t>
      </w:r>
      <w:r w:rsidRPr="00461431">
        <w:rPr>
          <w:sz w:val="28"/>
          <w:szCs w:val="28"/>
        </w:rPr>
        <w:t>ene pairs with similar pattern</w:t>
      </w:r>
      <w:r w:rsidRPr="00461431">
        <w:rPr>
          <w:rFonts w:hint="eastAsia"/>
          <w:sz w:val="28"/>
          <w:szCs w:val="28"/>
        </w:rPr>
        <w:t>s</w:t>
      </w:r>
      <w:r w:rsidRPr="00461431">
        <w:rPr>
          <w:sz w:val="28"/>
          <w:szCs w:val="28"/>
        </w:rPr>
        <w:t xml:space="preserve">, </w:t>
      </w:r>
    </w:p>
    <w:p w:rsidR="00FA599B" w:rsidRDefault="00FA599B" w:rsidP="00FA599B">
      <w:pPr>
        <w:pStyle w:val="a5"/>
        <w:ind w:leftChars="0"/>
      </w:pPr>
      <w:r>
        <w:rPr>
          <w:rFonts w:hint="eastAsia"/>
        </w:rPr>
        <w:t xml:space="preserve">Kc-RBF with </w:t>
      </w:r>
      <w:r>
        <w:t>gamma = 0.5</w:t>
      </w:r>
      <w:r>
        <w:rPr>
          <w:rFonts w:hint="eastAsia"/>
        </w:rPr>
        <w:t xml:space="preserve"> computed by </w:t>
      </w:r>
      <w:r>
        <w:t>Rep</w:t>
      </w:r>
      <w:r>
        <w:rPr>
          <w:rFonts w:hint="eastAsia"/>
        </w:rPr>
        <w:t xml:space="preserve">eat </w:t>
      </w:r>
      <w:r>
        <w:t xml:space="preserve">1 </w:t>
      </w:r>
      <w:r>
        <w:rPr>
          <w:rFonts w:hint="eastAsia"/>
        </w:rPr>
        <w:t xml:space="preserve">and </w:t>
      </w:r>
      <w:r>
        <w:t>2</w:t>
      </w:r>
      <w:r>
        <w:rPr>
          <w:rFonts w:hint="eastAsia"/>
        </w:rPr>
        <w:t xml:space="preserve"> data</w:t>
      </w:r>
    </w:p>
    <w:tbl>
      <w:tblPr>
        <w:tblStyle w:val="a6"/>
        <w:tblW w:w="6843" w:type="dxa"/>
        <w:tblInd w:w="240" w:type="dxa"/>
        <w:tblLook w:val="04A0" w:firstRow="1" w:lastRow="0" w:firstColumn="1" w:lastColumn="0" w:noHBand="0" w:noVBand="1"/>
      </w:tblPr>
      <w:tblGrid>
        <w:gridCol w:w="1696"/>
        <w:gridCol w:w="1163"/>
        <w:gridCol w:w="1291"/>
        <w:gridCol w:w="756"/>
        <w:gridCol w:w="756"/>
        <w:gridCol w:w="1181"/>
      </w:tblGrid>
      <w:tr w:rsidR="00FA599B" w:rsidTr="001E05DE">
        <w:tc>
          <w:tcPr>
            <w:tcW w:w="1696" w:type="dxa"/>
            <w:tcBorders>
              <w:tl2br w:val="single" w:sz="12" w:space="0" w:color="000000"/>
            </w:tcBorders>
          </w:tcPr>
          <w:p w:rsidR="00FA599B" w:rsidRDefault="00FA599B" w:rsidP="001E05D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081F16" wp14:editId="6A9D914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588010</wp:posOffset>
                      </wp:positionV>
                      <wp:extent cx="762000" cy="33528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99B" w:rsidRPr="008443FA" w:rsidRDefault="00FA599B" w:rsidP="00FA5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443FA">
                                    <w:rPr>
                                      <w:sz w:val="20"/>
                                    </w:rPr>
                                    <w:t>Gene-pairs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5.05pt;margin-top:46.3pt;width:60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" filled="f" stroked="f">
                      <v:textbox>
                        <w:txbxContent>
                          <w:p w:rsidR="00FA599B" w:rsidRPr="008443FA" w:rsidRDefault="00FA599B" w:rsidP="00FA599B">
                            <w:pPr>
                              <w:rPr>
                                <w:sz w:val="20"/>
                              </w:rPr>
                            </w:pPr>
                            <w:r w:rsidRPr="008443FA">
                              <w:rPr>
                                <w:sz w:val="20"/>
                              </w:rPr>
                              <w:t>Gene-pairs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9" w:type="dxa"/>
          </w:tcPr>
          <w:p w:rsidR="00FA599B" w:rsidRDefault="00FA599B" w:rsidP="001E05DE">
            <w:r>
              <w:t>Kc (Rep</w:t>
            </w:r>
            <w:r>
              <w:rPr>
                <w:rFonts w:hint="eastAsia"/>
              </w:rPr>
              <w:t>eat</w:t>
            </w:r>
            <w:r>
              <w:t>1)</w:t>
            </w:r>
          </w:p>
        </w:tc>
        <w:tc>
          <w:tcPr>
            <w:tcW w:w="0" w:type="auto"/>
          </w:tcPr>
          <w:p w:rsidR="00FA599B" w:rsidRDefault="00FA599B" w:rsidP="001E05DE">
            <w:r>
              <w:t>Kc (Rep</w:t>
            </w:r>
            <w:r>
              <w:rPr>
                <w:rFonts w:hint="eastAsia"/>
              </w:rPr>
              <w:t>eat</w:t>
            </w:r>
            <w:r>
              <w:t>2)</w:t>
            </w:r>
          </w:p>
        </w:tc>
        <w:tc>
          <w:tcPr>
            <w:tcW w:w="0" w:type="auto"/>
          </w:tcPr>
          <w:p w:rsidR="00FA599B" w:rsidRDefault="00FA599B" w:rsidP="001E05DE">
            <w:r>
              <w:rPr>
                <w:rFonts w:hint="eastAsia"/>
              </w:rPr>
              <w:t>m</w:t>
            </w:r>
            <w:r>
              <w:t>ean</w:t>
            </w:r>
          </w:p>
        </w:tc>
        <w:tc>
          <w:tcPr>
            <w:tcW w:w="0" w:type="auto"/>
          </w:tcPr>
          <w:p w:rsidR="00FA599B" w:rsidRDefault="00FA599B" w:rsidP="001E05DE">
            <w:proofErr w:type="spellStart"/>
            <w:r>
              <w:rPr>
                <w:rFonts w:hint="eastAsia"/>
              </w:rPr>
              <w:t>s</w:t>
            </w:r>
            <w:r>
              <w:t>d</w:t>
            </w:r>
            <w:proofErr w:type="spellEnd"/>
          </w:p>
        </w:tc>
        <w:tc>
          <w:tcPr>
            <w:tcW w:w="0" w:type="auto"/>
          </w:tcPr>
          <w:p w:rsidR="00FA599B" w:rsidRDefault="00FA599B" w:rsidP="001E05DE">
            <w:proofErr w:type="spellStart"/>
            <w:r>
              <w:t>p.value</w:t>
            </w:r>
            <w:proofErr w:type="spellEnd"/>
            <w:r>
              <w:t xml:space="preserve"> (t</w:t>
            </w:r>
            <w:r>
              <w:rPr>
                <w:rFonts w:hint="eastAsia"/>
              </w:rPr>
              <w:t>-</w:t>
            </w:r>
            <w:r>
              <w:t>test)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 w:rsidRPr="009F0AB2">
              <w:t>RNR1-SWE1</w:t>
            </w:r>
          </w:p>
        </w:tc>
        <w:tc>
          <w:tcPr>
            <w:tcW w:w="1009" w:type="dxa"/>
          </w:tcPr>
          <w:p w:rsidR="00FA599B" w:rsidRDefault="00FA599B" w:rsidP="001E05DE">
            <w:r w:rsidRPr="00CC0A3F">
              <w:t>0.984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0.841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0.91</w:t>
            </w:r>
            <w:r>
              <w:t>3</w:t>
            </w:r>
          </w:p>
        </w:tc>
        <w:tc>
          <w:tcPr>
            <w:tcW w:w="0" w:type="auto"/>
          </w:tcPr>
          <w:p w:rsidR="00FA599B" w:rsidRPr="008443FA" w:rsidRDefault="00FA599B" w:rsidP="001E05DE">
            <w:r w:rsidRPr="00CC0A3F">
              <w:t>0.07</w:t>
            </w:r>
            <w:r>
              <w:t>2</w:t>
            </w:r>
            <w:r w:rsidRPr="00CC0A3F">
              <w:t xml:space="preserve"> 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0.0</w:t>
            </w:r>
            <w:r>
              <w:t>50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 w:rsidRPr="009F0AB2">
              <w:t>RNR1-RAD51</w:t>
            </w:r>
          </w:p>
        </w:tc>
        <w:tc>
          <w:tcPr>
            <w:tcW w:w="1009" w:type="dxa"/>
          </w:tcPr>
          <w:p w:rsidR="00FA599B" w:rsidRDefault="00FA599B" w:rsidP="001E05DE">
            <w:r w:rsidRPr="00CC0A3F">
              <w:t>0.99</w:t>
            </w:r>
            <w:r>
              <w:t>4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0.98</w:t>
            </w:r>
            <w:r>
              <w:t>5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0.989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0.004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0.00</w:t>
            </w:r>
            <w:r>
              <w:t>3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 w:rsidRPr="009F0AB2">
              <w:t>SWE1-RAD51</w:t>
            </w:r>
          </w:p>
        </w:tc>
        <w:tc>
          <w:tcPr>
            <w:tcW w:w="1009" w:type="dxa"/>
          </w:tcPr>
          <w:p w:rsidR="00FA599B" w:rsidRDefault="00FA599B" w:rsidP="001E05DE">
            <w:r w:rsidRPr="00CC0A3F">
              <w:t>0.86</w:t>
            </w:r>
            <w:r>
              <w:t>5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0.953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0.909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0.044</w:t>
            </w:r>
          </w:p>
        </w:tc>
        <w:tc>
          <w:tcPr>
            <w:tcW w:w="0" w:type="auto"/>
          </w:tcPr>
          <w:p w:rsidR="00FA599B" w:rsidRDefault="00FA599B" w:rsidP="001E05DE">
            <w:r w:rsidRPr="00CC0A3F">
              <w:t>0.03</w:t>
            </w:r>
            <w:r>
              <w:t>1</w:t>
            </w:r>
          </w:p>
        </w:tc>
      </w:tr>
    </w:tbl>
    <w:p w:rsidR="00FA599B" w:rsidRDefault="00FA599B" w:rsidP="00FA599B"/>
    <w:p w:rsidR="00FA599B" w:rsidRDefault="00FA599B" w:rsidP="00FA599B"/>
    <w:p w:rsidR="00FA599B" w:rsidRDefault="00FA599B" w:rsidP="00FA599B">
      <w:r w:rsidRPr="00CB48C6">
        <w:rPr>
          <w:rFonts w:hint="eastAsia"/>
          <w:b/>
        </w:rPr>
        <w:t>P</w:t>
      </w:r>
      <w:r w:rsidRPr="00CB48C6">
        <w:rPr>
          <w:b/>
        </w:rPr>
        <w:t>earson correlation result</w:t>
      </w:r>
      <w:r>
        <w:rPr>
          <w:b/>
        </w:rPr>
        <w:t>s</w:t>
      </w:r>
      <w: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851"/>
        <w:gridCol w:w="756"/>
        <w:gridCol w:w="916"/>
      </w:tblGrid>
      <w:tr w:rsidR="00FA599B" w:rsidTr="001E05DE">
        <w:tc>
          <w:tcPr>
            <w:tcW w:w="1696" w:type="dxa"/>
            <w:tcBorders>
              <w:tl2br w:val="single" w:sz="4" w:space="0" w:color="auto"/>
            </w:tcBorders>
          </w:tcPr>
          <w:p w:rsidR="00FA599B" w:rsidRDefault="00FA599B" w:rsidP="001E05D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9DBBF4A" wp14:editId="3E4659F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588010</wp:posOffset>
                      </wp:positionV>
                      <wp:extent cx="762000" cy="335280"/>
                      <wp:effectExtent l="0" t="0" r="0" b="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99B" w:rsidRPr="008443FA" w:rsidRDefault="00FA599B" w:rsidP="00FA5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443FA">
                                    <w:rPr>
                                      <w:sz w:val="20"/>
                                    </w:rPr>
                                    <w:t>Gene-pairs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05pt;margin-top:46.3pt;width:60pt;height: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" filled="f" stroked="f">
                      <v:textbox>
                        <w:txbxContent>
                          <w:p w:rsidR="00FA599B" w:rsidRPr="008443FA" w:rsidRDefault="00FA599B" w:rsidP="00FA599B">
                            <w:pPr>
                              <w:rPr>
                                <w:sz w:val="20"/>
                              </w:rPr>
                            </w:pPr>
                            <w:r w:rsidRPr="008443FA">
                              <w:rPr>
                                <w:sz w:val="20"/>
                              </w:rPr>
                              <w:t>Gene-pairs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A599B" w:rsidRDefault="00FA599B" w:rsidP="001E05DE">
            <w:r>
              <w:t>Pearson’</w:t>
            </w:r>
            <w:r>
              <w:rPr>
                <w:rFonts w:hint="eastAsia"/>
              </w:rPr>
              <w:t>s r</w:t>
            </w:r>
            <w:r>
              <w:t xml:space="preserve"> (Rep</w:t>
            </w:r>
            <w:r>
              <w:rPr>
                <w:rFonts w:hint="eastAsia"/>
              </w:rPr>
              <w:t>eat</w:t>
            </w:r>
            <w:r>
              <w:t>1)</w:t>
            </w:r>
          </w:p>
        </w:tc>
        <w:tc>
          <w:tcPr>
            <w:tcW w:w="1417" w:type="dxa"/>
          </w:tcPr>
          <w:p w:rsidR="00FA599B" w:rsidRDefault="00FA599B" w:rsidP="001E05DE">
            <w:r>
              <w:t>Pearson’</w:t>
            </w:r>
            <w:r>
              <w:rPr>
                <w:rFonts w:hint="eastAsia"/>
              </w:rPr>
              <w:t>s r</w:t>
            </w:r>
            <w:r>
              <w:t xml:space="preserve"> (Re</w:t>
            </w:r>
            <w:r>
              <w:rPr>
                <w:rFonts w:hint="eastAsia"/>
              </w:rPr>
              <w:t>peat</w:t>
            </w:r>
            <w:r>
              <w:t>2)</w:t>
            </w:r>
          </w:p>
        </w:tc>
        <w:tc>
          <w:tcPr>
            <w:tcW w:w="851" w:type="dxa"/>
          </w:tcPr>
          <w:p w:rsidR="00FA599B" w:rsidRDefault="00FA599B" w:rsidP="001E05DE">
            <w:r>
              <w:rPr>
                <w:rFonts w:hint="eastAsia"/>
              </w:rPr>
              <w:t>m</w:t>
            </w:r>
            <w:r>
              <w:t>ean</w:t>
            </w:r>
          </w:p>
        </w:tc>
        <w:tc>
          <w:tcPr>
            <w:tcW w:w="756" w:type="dxa"/>
          </w:tcPr>
          <w:p w:rsidR="00FA599B" w:rsidRDefault="00FA599B" w:rsidP="001E05DE">
            <w:proofErr w:type="spellStart"/>
            <w:r>
              <w:rPr>
                <w:rFonts w:hint="eastAsia"/>
              </w:rPr>
              <w:t>s</w:t>
            </w:r>
            <w:r>
              <w:t>d</w:t>
            </w:r>
            <w:proofErr w:type="spellEnd"/>
          </w:p>
        </w:tc>
        <w:tc>
          <w:tcPr>
            <w:tcW w:w="0" w:type="auto"/>
          </w:tcPr>
          <w:p w:rsidR="00FA599B" w:rsidRDefault="00FA599B" w:rsidP="001E05DE">
            <w:proofErr w:type="spellStart"/>
            <w:r>
              <w:t>p.value</w:t>
            </w:r>
            <w:proofErr w:type="spellEnd"/>
            <w:r>
              <w:t xml:space="preserve"> </w:t>
            </w:r>
          </w:p>
          <w:p w:rsidR="00FA599B" w:rsidRDefault="00FA599B" w:rsidP="001E05DE">
            <w:r>
              <w:t>(t</w:t>
            </w:r>
            <w:r>
              <w:rPr>
                <w:rFonts w:hint="eastAsia"/>
              </w:rPr>
              <w:t>-</w:t>
            </w:r>
            <w:r>
              <w:t>test)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 w:rsidRPr="009F0AB2">
              <w:t>RNR1-SWE1</w:t>
            </w:r>
          </w:p>
        </w:tc>
        <w:tc>
          <w:tcPr>
            <w:tcW w:w="1418" w:type="dxa"/>
          </w:tcPr>
          <w:p w:rsidR="00FA599B" w:rsidRDefault="00FA599B" w:rsidP="001E05DE">
            <w:r w:rsidRPr="00D42E8E">
              <w:t>0.87</w:t>
            </w:r>
            <w:r>
              <w:t>7</w:t>
            </w:r>
          </w:p>
        </w:tc>
        <w:tc>
          <w:tcPr>
            <w:tcW w:w="1417" w:type="dxa"/>
          </w:tcPr>
          <w:p w:rsidR="00FA599B" w:rsidRDefault="00FA599B" w:rsidP="001E05DE">
            <w:r w:rsidRPr="00D42E8E">
              <w:t>0.75</w:t>
            </w:r>
            <w:r>
              <w:t>4</w:t>
            </w:r>
          </w:p>
        </w:tc>
        <w:tc>
          <w:tcPr>
            <w:tcW w:w="851" w:type="dxa"/>
          </w:tcPr>
          <w:p w:rsidR="00FA599B" w:rsidRDefault="00FA599B" w:rsidP="001E05DE">
            <w:r w:rsidRPr="00544D32">
              <w:t>0.815</w:t>
            </w:r>
          </w:p>
        </w:tc>
        <w:tc>
          <w:tcPr>
            <w:tcW w:w="756" w:type="dxa"/>
          </w:tcPr>
          <w:p w:rsidR="00FA599B" w:rsidRPr="008443FA" w:rsidRDefault="00FA599B" w:rsidP="001E05DE">
            <w:r w:rsidRPr="00544D32">
              <w:t>0.061</w:t>
            </w:r>
          </w:p>
        </w:tc>
        <w:tc>
          <w:tcPr>
            <w:tcW w:w="0" w:type="auto"/>
          </w:tcPr>
          <w:p w:rsidR="00FA599B" w:rsidRDefault="00FA599B" w:rsidP="001E05DE">
            <w:pPr>
              <w:widowControl/>
            </w:pPr>
            <w:r w:rsidRPr="00544D32">
              <w:t>0.04</w:t>
            </w:r>
            <w:r>
              <w:t>8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 w:rsidRPr="009F0AB2">
              <w:t>RNR1-RAD51</w:t>
            </w:r>
          </w:p>
        </w:tc>
        <w:tc>
          <w:tcPr>
            <w:tcW w:w="1418" w:type="dxa"/>
          </w:tcPr>
          <w:p w:rsidR="00FA599B" w:rsidRDefault="00FA599B" w:rsidP="001E05DE">
            <w:r w:rsidRPr="00544D32">
              <w:t>0.883</w:t>
            </w:r>
          </w:p>
        </w:tc>
        <w:tc>
          <w:tcPr>
            <w:tcW w:w="1417" w:type="dxa"/>
          </w:tcPr>
          <w:p w:rsidR="00FA599B" w:rsidRDefault="00FA599B" w:rsidP="001E05DE">
            <w:r w:rsidRPr="00544D32">
              <w:t>0.95</w:t>
            </w:r>
            <w:r>
              <w:t>4</w:t>
            </w:r>
          </w:p>
        </w:tc>
        <w:tc>
          <w:tcPr>
            <w:tcW w:w="851" w:type="dxa"/>
          </w:tcPr>
          <w:p w:rsidR="00FA599B" w:rsidRDefault="00FA599B" w:rsidP="001E05DE">
            <w:r w:rsidRPr="00544D32">
              <w:t>0.918</w:t>
            </w:r>
          </w:p>
        </w:tc>
        <w:tc>
          <w:tcPr>
            <w:tcW w:w="756" w:type="dxa"/>
          </w:tcPr>
          <w:p w:rsidR="00FA599B" w:rsidRDefault="00FA599B" w:rsidP="001E05DE">
            <w:r w:rsidRPr="00544D32">
              <w:t>0.035</w:t>
            </w:r>
          </w:p>
        </w:tc>
        <w:tc>
          <w:tcPr>
            <w:tcW w:w="0" w:type="auto"/>
          </w:tcPr>
          <w:p w:rsidR="00FA599B" w:rsidRPr="00544D32" w:rsidRDefault="00FA599B" w:rsidP="001E05DE">
            <w:r w:rsidRPr="00544D32">
              <w:t>0.024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 w:rsidRPr="009F0AB2">
              <w:lastRenderedPageBreak/>
              <w:t>SWE1-RAD51</w:t>
            </w:r>
          </w:p>
        </w:tc>
        <w:tc>
          <w:tcPr>
            <w:tcW w:w="1418" w:type="dxa"/>
          </w:tcPr>
          <w:p w:rsidR="00FA599B" w:rsidRDefault="00FA599B" w:rsidP="001E05DE">
            <w:r w:rsidRPr="00544D32">
              <w:t>0.610</w:t>
            </w:r>
          </w:p>
        </w:tc>
        <w:tc>
          <w:tcPr>
            <w:tcW w:w="1417" w:type="dxa"/>
          </w:tcPr>
          <w:p w:rsidR="00FA599B" w:rsidRDefault="00FA599B" w:rsidP="001E05DE">
            <w:r w:rsidRPr="00544D32">
              <w:t>0.82</w:t>
            </w:r>
            <w:r>
              <w:t>4</w:t>
            </w:r>
          </w:p>
        </w:tc>
        <w:tc>
          <w:tcPr>
            <w:tcW w:w="851" w:type="dxa"/>
          </w:tcPr>
          <w:p w:rsidR="00FA599B" w:rsidRDefault="00FA599B" w:rsidP="001E05DE">
            <w:r w:rsidRPr="00544D32">
              <w:t>0.717</w:t>
            </w:r>
          </w:p>
        </w:tc>
        <w:tc>
          <w:tcPr>
            <w:tcW w:w="756" w:type="dxa"/>
          </w:tcPr>
          <w:p w:rsidR="00FA599B" w:rsidRDefault="00FA599B" w:rsidP="001E05DE">
            <w:r w:rsidRPr="00544D32">
              <w:t>0.10</w:t>
            </w:r>
            <w:r>
              <w:t>7</w:t>
            </w:r>
          </w:p>
        </w:tc>
        <w:tc>
          <w:tcPr>
            <w:tcW w:w="0" w:type="auto"/>
          </w:tcPr>
          <w:p w:rsidR="00FA599B" w:rsidRDefault="00FA599B" w:rsidP="001E05DE">
            <w:r w:rsidRPr="00544D32">
              <w:t>0.094</w:t>
            </w:r>
          </w:p>
        </w:tc>
      </w:tr>
    </w:tbl>
    <w:p w:rsidR="00FA599B" w:rsidRDefault="00FA599B" w:rsidP="00FA599B"/>
    <w:p w:rsidR="00FA599B" w:rsidRDefault="00FA599B" w:rsidP="00FA599B">
      <w:pPr>
        <w:pStyle w:val="a5"/>
        <w:ind w:leftChars="0"/>
      </w:pPr>
    </w:p>
    <w:p w:rsidR="00FA599B" w:rsidRPr="005275BB" w:rsidRDefault="00FA599B" w:rsidP="00FA599B">
      <w:pPr>
        <w:pStyle w:val="a5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5275BB">
        <w:rPr>
          <w:rFonts w:hint="eastAsia"/>
          <w:b/>
          <w:sz w:val="28"/>
          <w:szCs w:val="28"/>
        </w:rPr>
        <w:t>Fo</w:t>
      </w:r>
      <w:r w:rsidR="005275BB">
        <w:rPr>
          <w:rFonts w:hint="eastAsia"/>
          <w:b/>
          <w:sz w:val="28"/>
          <w:szCs w:val="28"/>
        </w:rPr>
        <w:t>r three anti-similar gene pairs</w:t>
      </w:r>
      <w:bookmarkStart w:id="0" w:name="_GoBack"/>
      <w:bookmarkEnd w:id="0"/>
      <w:r w:rsidRPr="005275BB">
        <w:rPr>
          <w:rFonts w:hint="eastAsia"/>
          <w:b/>
          <w:sz w:val="28"/>
          <w:szCs w:val="28"/>
        </w:rPr>
        <w:t xml:space="preserve"> </w:t>
      </w:r>
    </w:p>
    <w:p w:rsidR="00FA599B" w:rsidRDefault="00FA599B" w:rsidP="00FA599B">
      <w:pPr>
        <w:pStyle w:val="a5"/>
        <w:ind w:leftChars="0"/>
      </w:pPr>
    </w:p>
    <w:p w:rsidR="00FA599B" w:rsidRDefault="00FA599B" w:rsidP="00FA599B">
      <w:r>
        <w:rPr>
          <w:rFonts w:hint="eastAsia"/>
        </w:rPr>
        <w:t xml:space="preserve">Kc with the </w:t>
      </w:r>
      <w:r>
        <w:t>trained</w:t>
      </w:r>
      <w:r>
        <w:rPr>
          <w:rFonts w:hint="eastAsia"/>
        </w:rPr>
        <w:t xml:space="preserve"> </w:t>
      </w:r>
      <w:r>
        <w:t xml:space="preserve">gamma </w:t>
      </w:r>
      <w:r>
        <w:rPr>
          <w:rFonts w:hint="eastAsia"/>
        </w:rPr>
        <w:t xml:space="preserve">computed by </w:t>
      </w:r>
      <w:r>
        <w:t>Rep</w:t>
      </w:r>
      <w:r>
        <w:rPr>
          <w:rFonts w:hint="eastAsia"/>
        </w:rPr>
        <w:t xml:space="preserve">eat </w:t>
      </w:r>
      <w:r>
        <w:t xml:space="preserve">1 </w:t>
      </w:r>
      <w:r>
        <w:rPr>
          <w:rFonts w:hint="eastAsia"/>
        </w:rPr>
        <w:t xml:space="preserve">and 2 data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00"/>
        <w:gridCol w:w="1070"/>
        <w:gridCol w:w="865"/>
        <w:gridCol w:w="835"/>
        <w:gridCol w:w="1450"/>
      </w:tblGrid>
      <w:tr w:rsidR="00FA599B" w:rsidTr="001E05DE">
        <w:tc>
          <w:tcPr>
            <w:tcW w:w="1696" w:type="dxa"/>
            <w:tcBorders>
              <w:tl2br w:val="single" w:sz="12" w:space="0" w:color="000000"/>
            </w:tcBorders>
          </w:tcPr>
          <w:p w:rsidR="00FA599B" w:rsidRDefault="00FA599B" w:rsidP="001E05D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F54725" wp14:editId="7BB7330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588010</wp:posOffset>
                      </wp:positionV>
                      <wp:extent cx="762000" cy="52578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99B" w:rsidRDefault="00FA599B" w:rsidP="00FA5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443FA">
                                    <w:rPr>
                                      <w:sz w:val="20"/>
                                    </w:rPr>
                                    <w:t>Gene-pairs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05pt;margin-top:46.3pt;width:60pt;height:4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" filled="f" stroked="f">
                      <v:textbox>
                        <w:txbxContent>
                          <w:p w:rsidR="00FA599B" w:rsidRDefault="00FA599B" w:rsidP="00FA599B">
                            <w:pPr>
                              <w:rPr>
                                <w:sz w:val="20"/>
                              </w:rPr>
                            </w:pPr>
                            <w:r w:rsidRPr="008443FA">
                              <w:rPr>
                                <w:sz w:val="20"/>
                              </w:rPr>
                              <w:t>Gene-pairs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:rsidR="00FA599B" w:rsidRDefault="00FA599B" w:rsidP="001E05DE">
            <w:r>
              <w:t>Kc (Rep1)</w:t>
            </w:r>
          </w:p>
        </w:tc>
        <w:tc>
          <w:tcPr>
            <w:tcW w:w="1070" w:type="dxa"/>
          </w:tcPr>
          <w:p w:rsidR="00FA599B" w:rsidRDefault="00FA599B" w:rsidP="001E05DE">
            <w:r>
              <w:t>Kc (Rep2)</w:t>
            </w:r>
          </w:p>
        </w:tc>
        <w:tc>
          <w:tcPr>
            <w:tcW w:w="865" w:type="dxa"/>
          </w:tcPr>
          <w:p w:rsidR="00FA599B" w:rsidRDefault="00FA599B" w:rsidP="001E05DE">
            <w:r>
              <w:rPr>
                <w:rFonts w:hint="eastAsia"/>
              </w:rPr>
              <w:t>m</w:t>
            </w:r>
            <w:r>
              <w:t>ean</w:t>
            </w:r>
          </w:p>
        </w:tc>
        <w:tc>
          <w:tcPr>
            <w:tcW w:w="835" w:type="dxa"/>
          </w:tcPr>
          <w:p w:rsidR="00FA599B" w:rsidRDefault="00FA599B" w:rsidP="001E05DE">
            <w:proofErr w:type="spellStart"/>
            <w:r>
              <w:rPr>
                <w:rFonts w:hint="eastAsia"/>
              </w:rPr>
              <w:t>s</w:t>
            </w:r>
            <w:r>
              <w:t>d</w:t>
            </w:r>
            <w:proofErr w:type="spellEnd"/>
          </w:p>
        </w:tc>
        <w:tc>
          <w:tcPr>
            <w:tcW w:w="1450" w:type="dxa"/>
          </w:tcPr>
          <w:p w:rsidR="00FA599B" w:rsidRDefault="00FA599B" w:rsidP="001E05DE">
            <w:proofErr w:type="spellStart"/>
            <w:r>
              <w:t>p.value</w:t>
            </w:r>
            <w:proofErr w:type="spellEnd"/>
            <w:r>
              <w:t xml:space="preserve"> (t</w:t>
            </w:r>
            <w:r>
              <w:rPr>
                <w:rFonts w:hint="eastAsia"/>
              </w:rPr>
              <w:t>-</w:t>
            </w:r>
            <w:r>
              <w:t>test)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>
              <w:t>HST3-RAD51</w:t>
            </w:r>
          </w:p>
          <w:p w:rsidR="00FA599B" w:rsidRPr="00E244C1" w:rsidRDefault="00FA599B" w:rsidP="001E05DE">
            <w:pPr>
              <w:rPr>
                <w:sz w:val="20"/>
                <w:szCs w:val="20"/>
              </w:rPr>
            </w:pPr>
            <w:r w:rsidRPr="00E244C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RBF,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γ =1</m:t>
              </m:r>
            </m:oMath>
            <w:r w:rsidRPr="00E244C1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-0.824</w:t>
            </w:r>
          </w:p>
        </w:tc>
        <w:tc>
          <w:tcPr>
            <w:tcW w:w="107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-0.829</w:t>
            </w:r>
          </w:p>
        </w:tc>
        <w:tc>
          <w:tcPr>
            <w:tcW w:w="865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-0.867</w:t>
            </w:r>
          </w:p>
        </w:tc>
        <w:tc>
          <w:tcPr>
            <w:tcW w:w="835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0.004</w:t>
            </w:r>
          </w:p>
        </w:tc>
        <w:tc>
          <w:tcPr>
            <w:tcW w:w="145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0.002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>
              <w:rPr>
                <w:rFonts w:hint="eastAsia"/>
              </w:rPr>
              <w:t>H</w:t>
            </w:r>
            <w:r>
              <w:t>ST3-RNR1</w:t>
            </w:r>
          </w:p>
          <w:p w:rsidR="00FA599B" w:rsidRPr="00E244C1" w:rsidRDefault="00FA599B" w:rsidP="001E05DE">
            <w:pPr>
              <w:rPr>
                <w:sz w:val="20"/>
                <w:szCs w:val="20"/>
              </w:rPr>
            </w:pPr>
            <w:r w:rsidRPr="00E244C1">
              <w:rPr>
                <w:rFonts w:hint="eastAsia"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RBF,  γ =1</m:t>
              </m:r>
            </m:oMath>
            <w:r w:rsidRPr="00E244C1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rFonts w:hint="eastAsia"/>
                <w:szCs w:val="24"/>
              </w:rPr>
              <w:t>-</w:t>
            </w:r>
            <w:r w:rsidRPr="00616D46">
              <w:rPr>
                <w:szCs w:val="24"/>
              </w:rPr>
              <w:t>0.861</w:t>
            </w:r>
          </w:p>
        </w:tc>
        <w:tc>
          <w:tcPr>
            <w:tcW w:w="107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rFonts w:hint="eastAsia"/>
                <w:szCs w:val="24"/>
              </w:rPr>
              <w:t>-</w:t>
            </w:r>
            <w:r w:rsidRPr="00616D46">
              <w:rPr>
                <w:szCs w:val="24"/>
              </w:rPr>
              <w:t>0.844</w:t>
            </w:r>
          </w:p>
        </w:tc>
        <w:tc>
          <w:tcPr>
            <w:tcW w:w="865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rFonts w:hint="eastAsia"/>
                <w:szCs w:val="24"/>
              </w:rPr>
              <w:t>-</w:t>
            </w:r>
            <w:r w:rsidRPr="00616D46">
              <w:rPr>
                <w:szCs w:val="24"/>
              </w:rPr>
              <w:t>0.853</w:t>
            </w:r>
          </w:p>
        </w:tc>
        <w:tc>
          <w:tcPr>
            <w:tcW w:w="835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0.012</w:t>
            </w:r>
          </w:p>
        </w:tc>
        <w:tc>
          <w:tcPr>
            <w:tcW w:w="145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0.006</w:t>
            </w:r>
          </w:p>
        </w:tc>
      </w:tr>
      <w:tr w:rsidR="00FA599B" w:rsidTr="001E05DE">
        <w:tc>
          <w:tcPr>
            <w:tcW w:w="1696" w:type="dxa"/>
          </w:tcPr>
          <w:p w:rsidR="00FA599B" w:rsidRDefault="00FA599B" w:rsidP="001E05DE">
            <w:r>
              <w:rPr>
                <w:rFonts w:hint="eastAsia"/>
              </w:rPr>
              <w:t>H</w:t>
            </w:r>
            <w:r>
              <w:t>ST3-SWE1</w:t>
            </w:r>
          </w:p>
          <w:p w:rsidR="00FA599B" w:rsidRPr="00E244C1" w:rsidRDefault="00FA599B" w:rsidP="001E05DE">
            <w:pPr>
              <w:rPr>
                <w:sz w:val="20"/>
                <w:szCs w:val="20"/>
              </w:rPr>
            </w:pPr>
            <w:r w:rsidRPr="00E244C1">
              <w:rPr>
                <w:rFonts w:hint="eastAsia"/>
                <w:sz w:val="20"/>
                <w:szCs w:val="20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RBF,  γ=0.7</m:t>
              </m:r>
            </m:oMath>
            <w:r w:rsidRPr="00E244C1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-0.674</w:t>
            </w:r>
          </w:p>
        </w:tc>
        <w:tc>
          <w:tcPr>
            <w:tcW w:w="107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rFonts w:hint="eastAsia"/>
                <w:szCs w:val="24"/>
              </w:rPr>
              <w:t>-</w:t>
            </w:r>
            <w:r w:rsidRPr="00616D46">
              <w:rPr>
                <w:szCs w:val="24"/>
              </w:rPr>
              <w:t>0.829</w:t>
            </w:r>
          </w:p>
        </w:tc>
        <w:tc>
          <w:tcPr>
            <w:tcW w:w="865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rFonts w:hint="eastAsia"/>
                <w:szCs w:val="24"/>
              </w:rPr>
              <w:t>-</w:t>
            </w:r>
            <w:r w:rsidRPr="00616D46">
              <w:rPr>
                <w:szCs w:val="24"/>
              </w:rPr>
              <w:t>0.752</w:t>
            </w:r>
          </w:p>
        </w:tc>
        <w:tc>
          <w:tcPr>
            <w:tcW w:w="835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0.110</w:t>
            </w:r>
          </w:p>
          <w:p w:rsidR="00FA599B" w:rsidRPr="00616D46" w:rsidRDefault="00FA599B" w:rsidP="001E05DE">
            <w:pPr>
              <w:tabs>
                <w:tab w:val="left" w:pos="684"/>
              </w:tabs>
              <w:rPr>
                <w:szCs w:val="24"/>
              </w:rPr>
            </w:pPr>
            <w:r w:rsidRPr="00616D46">
              <w:rPr>
                <w:szCs w:val="24"/>
              </w:rPr>
              <w:tab/>
            </w:r>
          </w:p>
        </w:tc>
        <w:tc>
          <w:tcPr>
            <w:tcW w:w="1450" w:type="dxa"/>
          </w:tcPr>
          <w:p w:rsidR="00FA599B" w:rsidRPr="00616D46" w:rsidRDefault="00FA599B" w:rsidP="001E05DE">
            <w:pPr>
              <w:rPr>
                <w:szCs w:val="24"/>
              </w:rPr>
            </w:pPr>
            <w:r w:rsidRPr="00616D46">
              <w:rPr>
                <w:szCs w:val="24"/>
              </w:rPr>
              <w:t>0.066</w:t>
            </w:r>
          </w:p>
        </w:tc>
      </w:tr>
    </w:tbl>
    <w:p w:rsidR="00FA599B" w:rsidRDefault="00FA599B" w:rsidP="00FA599B">
      <w:pPr>
        <w:pStyle w:val="a5"/>
        <w:ind w:leftChars="0" w:left="960"/>
      </w:pPr>
    </w:p>
    <w:p w:rsidR="00FA599B" w:rsidRDefault="00FA599B" w:rsidP="00FA599B">
      <w:r w:rsidRPr="00CB48C6">
        <w:rPr>
          <w:rFonts w:hint="eastAsia"/>
          <w:b/>
        </w:rPr>
        <w:t>P</w:t>
      </w:r>
      <w:r w:rsidRPr="00CB48C6">
        <w:rPr>
          <w:b/>
        </w:rPr>
        <w:t>earson</w:t>
      </w:r>
      <w:r>
        <w:rPr>
          <w:b/>
        </w:rPr>
        <w:t>’</w:t>
      </w:r>
      <w:r>
        <w:rPr>
          <w:rFonts w:hint="eastAsia"/>
          <w:b/>
        </w:rPr>
        <w:t xml:space="preserve">s </w:t>
      </w:r>
      <w:r w:rsidRPr="00CB48C6">
        <w:rPr>
          <w:b/>
        </w:rPr>
        <w:t>correlation result</w:t>
      </w:r>
      <w:r>
        <w:rPr>
          <w:b/>
        </w:rPr>
        <w:t>s</w:t>
      </w:r>
      <w: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851"/>
        <w:gridCol w:w="756"/>
        <w:gridCol w:w="1616"/>
      </w:tblGrid>
      <w:tr w:rsidR="00FA599B" w:rsidTr="001E05DE">
        <w:trPr>
          <w:trHeight w:val="1385"/>
        </w:trPr>
        <w:tc>
          <w:tcPr>
            <w:tcW w:w="1696" w:type="dxa"/>
            <w:tcBorders>
              <w:tl2br w:val="single" w:sz="4" w:space="0" w:color="auto"/>
            </w:tcBorders>
          </w:tcPr>
          <w:p w:rsidR="00FA599B" w:rsidRDefault="00FA599B" w:rsidP="001E05D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E2E670B" wp14:editId="1533EB7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595630</wp:posOffset>
                      </wp:positionV>
                      <wp:extent cx="762000" cy="289560"/>
                      <wp:effectExtent l="0" t="0" r="0" b="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599B" w:rsidRPr="008443FA" w:rsidRDefault="00FA599B" w:rsidP="00FA5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443FA">
                                    <w:rPr>
                                      <w:sz w:val="20"/>
                                    </w:rPr>
                                    <w:t>Gene-pairs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05pt;margin-top:46.9pt;width:60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" filled="f" stroked="f">
                      <v:textbox>
                        <w:txbxContent>
                          <w:p w:rsidR="00FA599B" w:rsidRPr="008443FA" w:rsidRDefault="00FA599B" w:rsidP="00FA599B">
                            <w:pPr>
                              <w:rPr>
                                <w:sz w:val="20"/>
                              </w:rPr>
                            </w:pPr>
                            <w:r w:rsidRPr="008443FA">
                              <w:rPr>
                                <w:sz w:val="20"/>
                              </w:rPr>
                              <w:t>Gene-pairs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A599B" w:rsidRDefault="00FA599B" w:rsidP="001E05DE">
            <w:r>
              <w:t>Pearso</w:t>
            </w:r>
            <w:r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s r</w:t>
            </w:r>
            <w:r>
              <w:t xml:space="preserve"> (Rep1)</w:t>
            </w:r>
          </w:p>
        </w:tc>
        <w:tc>
          <w:tcPr>
            <w:tcW w:w="1417" w:type="dxa"/>
          </w:tcPr>
          <w:p w:rsidR="00FA599B" w:rsidRDefault="00FA599B" w:rsidP="001E05DE">
            <w:r>
              <w:t>Pearson’</w:t>
            </w:r>
            <w:r>
              <w:rPr>
                <w:rFonts w:hint="eastAsia"/>
              </w:rPr>
              <w:t>s r</w:t>
            </w:r>
            <w:r>
              <w:t xml:space="preserve"> (Rep2)</w:t>
            </w:r>
          </w:p>
        </w:tc>
        <w:tc>
          <w:tcPr>
            <w:tcW w:w="851" w:type="dxa"/>
          </w:tcPr>
          <w:p w:rsidR="00FA599B" w:rsidRDefault="00FA599B" w:rsidP="001E05DE">
            <w:r>
              <w:rPr>
                <w:rFonts w:hint="eastAsia"/>
              </w:rPr>
              <w:t>m</w:t>
            </w:r>
            <w:r>
              <w:t>ean</w:t>
            </w:r>
          </w:p>
        </w:tc>
        <w:tc>
          <w:tcPr>
            <w:tcW w:w="756" w:type="dxa"/>
          </w:tcPr>
          <w:p w:rsidR="00FA599B" w:rsidRDefault="00FA599B" w:rsidP="001E05DE">
            <w:proofErr w:type="spellStart"/>
            <w:r>
              <w:rPr>
                <w:rFonts w:hint="eastAsia"/>
              </w:rPr>
              <w:t>s</w:t>
            </w:r>
            <w:r>
              <w:t>d</w:t>
            </w:r>
            <w:proofErr w:type="spellEnd"/>
          </w:p>
        </w:tc>
        <w:tc>
          <w:tcPr>
            <w:tcW w:w="0" w:type="auto"/>
          </w:tcPr>
          <w:p w:rsidR="00FA599B" w:rsidRDefault="00FA599B" w:rsidP="001E05DE">
            <w:proofErr w:type="spellStart"/>
            <w:r>
              <w:t>p.value</w:t>
            </w:r>
            <w:proofErr w:type="spellEnd"/>
            <w:r>
              <w:t xml:space="preserve"> (t</w:t>
            </w:r>
            <w:r>
              <w:rPr>
                <w:rFonts w:hint="eastAsia"/>
              </w:rPr>
              <w:t>-t</w:t>
            </w:r>
            <w:r>
              <w:t>est)</w:t>
            </w:r>
          </w:p>
        </w:tc>
      </w:tr>
      <w:tr w:rsidR="00FA599B" w:rsidTr="001E05DE">
        <w:tc>
          <w:tcPr>
            <w:tcW w:w="1696" w:type="dxa"/>
          </w:tcPr>
          <w:p w:rsidR="00FA599B" w:rsidRPr="00E23475" w:rsidRDefault="00FA599B" w:rsidP="001E05DE">
            <w:r>
              <w:t>HST3-RAD51</w:t>
            </w:r>
          </w:p>
        </w:tc>
        <w:tc>
          <w:tcPr>
            <w:tcW w:w="1418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0.33</w:t>
            </w:r>
            <w:r>
              <w:t>6</w:t>
            </w:r>
          </w:p>
        </w:tc>
        <w:tc>
          <w:tcPr>
            <w:tcW w:w="1417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0.66</w:t>
            </w:r>
            <w:r>
              <w:t>7</w:t>
            </w:r>
          </w:p>
        </w:tc>
        <w:tc>
          <w:tcPr>
            <w:tcW w:w="851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0.501</w:t>
            </w:r>
          </w:p>
        </w:tc>
        <w:tc>
          <w:tcPr>
            <w:tcW w:w="756" w:type="dxa"/>
          </w:tcPr>
          <w:p w:rsidR="00FA599B" w:rsidRPr="008443FA" w:rsidRDefault="00FA599B" w:rsidP="001E05DE">
            <w:r w:rsidRPr="00E23475">
              <w:t>0.23</w:t>
            </w:r>
            <w:r>
              <w:t>4</w:t>
            </w:r>
          </w:p>
        </w:tc>
        <w:tc>
          <w:tcPr>
            <w:tcW w:w="0" w:type="auto"/>
          </w:tcPr>
          <w:p w:rsidR="00FA599B" w:rsidRDefault="00FA599B" w:rsidP="001E05DE">
            <w:pPr>
              <w:widowControl/>
            </w:pPr>
            <w:r w:rsidRPr="00E23475">
              <w:t>0.20</w:t>
            </w:r>
            <w:r>
              <w:t>3</w:t>
            </w:r>
          </w:p>
        </w:tc>
      </w:tr>
      <w:tr w:rsidR="00FA599B" w:rsidTr="001E05DE">
        <w:tc>
          <w:tcPr>
            <w:tcW w:w="1696" w:type="dxa"/>
          </w:tcPr>
          <w:p w:rsidR="00FA599B" w:rsidRPr="00E23475" w:rsidRDefault="00FA599B" w:rsidP="001E05DE">
            <w:r>
              <w:rPr>
                <w:rFonts w:hint="eastAsia"/>
              </w:rPr>
              <w:t>H</w:t>
            </w:r>
            <w:r>
              <w:t>ST3-RNR1</w:t>
            </w:r>
          </w:p>
        </w:tc>
        <w:tc>
          <w:tcPr>
            <w:tcW w:w="1418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0.43</w:t>
            </w:r>
            <w:r>
              <w:t>4</w:t>
            </w:r>
          </w:p>
        </w:tc>
        <w:tc>
          <w:tcPr>
            <w:tcW w:w="1417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0.65</w:t>
            </w:r>
            <w:r>
              <w:t>9</w:t>
            </w:r>
          </w:p>
        </w:tc>
        <w:tc>
          <w:tcPr>
            <w:tcW w:w="851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0.546</w:t>
            </w:r>
          </w:p>
        </w:tc>
        <w:tc>
          <w:tcPr>
            <w:tcW w:w="756" w:type="dxa"/>
          </w:tcPr>
          <w:p w:rsidR="00FA599B" w:rsidRDefault="00FA599B" w:rsidP="001E05DE">
            <w:r w:rsidRPr="00E23475">
              <w:t>0.15</w:t>
            </w:r>
            <w:r>
              <w:t>9</w:t>
            </w:r>
          </w:p>
        </w:tc>
        <w:tc>
          <w:tcPr>
            <w:tcW w:w="0" w:type="auto"/>
          </w:tcPr>
          <w:p w:rsidR="00FA599B" w:rsidRPr="00544D32" w:rsidRDefault="00FA599B" w:rsidP="001E05DE">
            <w:r w:rsidRPr="00E23475">
              <w:t>0.129</w:t>
            </w:r>
          </w:p>
        </w:tc>
      </w:tr>
      <w:tr w:rsidR="00FA599B" w:rsidTr="001E05DE">
        <w:tc>
          <w:tcPr>
            <w:tcW w:w="1696" w:type="dxa"/>
          </w:tcPr>
          <w:p w:rsidR="00FA599B" w:rsidRPr="00E23475" w:rsidRDefault="00FA599B" w:rsidP="001E05DE">
            <w:r>
              <w:rPr>
                <w:rFonts w:hint="eastAsia"/>
              </w:rPr>
              <w:t>H</w:t>
            </w:r>
            <w:r>
              <w:t>ST3-SWE1</w:t>
            </w:r>
          </w:p>
        </w:tc>
        <w:tc>
          <w:tcPr>
            <w:tcW w:w="1418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0.3</w:t>
            </w:r>
            <w:r>
              <w:t>10</w:t>
            </w:r>
          </w:p>
        </w:tc>
        <w:tc>
          <w:tcPr>
            <w:tcW w:w="1417" w:type="dxa"/>
          </w:tcPr>
          <w:p w:rsidR="00FA599B" w:rsidRDefault="00FA599B" w:rsidP="001E05DE">
            <w:r>
              <w:rPr>
                <w:rFonts w:hint="eastAsia"/>
              </w:rPr>
              <w:t>-</w:t>
            </w:r>
            <w:r w:rsidRPr="00E23475">
              <w:t>0.67</w:t>
            </w:r>
            <w:r>
              <w:t>1</w:t>
            </w:r>
          </w:p>
        </w:tc>
        <w:tc>
          <w:tcPr>
            <w:tcW w:w="851" w:type="dxa"/>
          </w:tcPr>
          <w:p w:rsidR="00FA599B" w:rsidRDefault="00FA599B" w:rsidP="001E05DE">
            <w:r>
              <w:t>-</w:t>
            </w:r>
            <w:r w:rsidRPr="00E23475">
              <w:t>0.49</w:t>
            </w:r>
            <w:r>
              <w:t>0</w:t>
            </w:r>
          </w:p>
        </w:tc>
        <w:tc>
          <w:tcPr>
            <w:tcW w:w="756" w:type="dxa"/>
          </w:tcPr>
          <w:p w:rsidR="00FA599B" w:rsidRDefault="00FA599B" w:rsidP="001E05DE">
            <w:r w:rsidRPr="00E23475">
              <w:t>0.255</w:t>
            </w:r>
          </w:p>
        </w:tc>
        <w:tc>
          <w:tcPr>
            <w:tcW w:w="0" w:type="auto"/>
          </w:tcPr>
          <w:p w:rsidR="00FA599B" w:rsidRPr="00E23475" w:rsidRDefault="00FA599B" w:rsidP="001E05DE">
            <w:r w:rsidRPr="00E23475">
              <w:t>0.224</w:t>
            </w:r>
          </w:p>
        </w:tc>
      </w:tr>
    </w:tbl>
    <w:p w:rsidR="00FA599B" w:rsidRDefault="00FA599B" w:rsidP="00FA599B">
      <w:pPr>
        <w:pStyle w:val="a5"/>
        <w:ind w:leftChars="0" w:left="960"/>
      </w:pPr>
    </w:p>
    <w:p w:rsidR="00FA599B" w:rsidRDefault="00FA599B" w:rsidP="00FA599B">
      <w:pPr>
        <w:rPr>
          <w:sz w:val="28"/>
          <w:szCs w:val="28"/>
        </w:rPr>
      </w:pPr>
    </w:p>
    <w:p w:rsidR="00FA599B" w:rsidRDefault="00FA599B" w:rsidP="002664EF">
      <w:pPr>
        <w:jc w:val="center"/>
      </w:pPr>
    </w:p>
    <w:sectPr w:rsidR="00FA599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C7" w:rsidRDefault="009F0AC7" w:rsidP="0000039A">
      <w:r>
        <w:separator/>
      </w:r>
    </w:p>
  </w:endnote>
  <w:endnote w:type="continuationSeparator" w:id="0">
    <w:p w:rsidR="009F0AC7" w:rsidRDefault="009F0AC7" w:rsidP="0000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01235"/>
      <w:docPartObj>
        <w:docPartGallery w:val="Page Numbers (Bottom of Page)"/>
        <w:docPartUnique/>
      </w:docPartObj>
    </w:sdtPr>
    <w:sdtEndPr/>
    <w:sdtContent>
      <w:p w:rsidR="005A19EE" w:rsidRDefault="005A19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BB" w:rsidRPr="005275BB">
          <w:rPr>
            <w:noProof/>
            <w:lang w:val="zh-TW"/>
          </w:rPr>
          <w:t>4</w:t>
        </w:r>
        <w:r>
          <w:fldChar w:fldCharType="end"/>
        </w:r>
      </w:p>
    </w:sdtContent>
  </w:sdt>
  <w:p w:rsidR="005A19EE" w:rsidRDefault="005A19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C7" w:rsidRDefault="009F0AC7" w:rsidP="0000039A">
      <w:r>
        <w:separator/>
      </w:r>
    </w:p>
  </w:footnote>
  <w:footnote w:type="continuationSeparator" w:id="0">
    <w:p w:rsidR="009F0AC7" w:rsidRDefault="009F0AC7" w:rsidP="0000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62A"/>
    <w:multiLevelType w:val="hybridMultilevel"/>
    <w:tmpl w:val="2A6CF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A37626"/>
    <w:multiLevelType w:val="hybridMultilevel"/>
    <w:tmpl w:val="BF92D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C0384E"/>
    <w:multiLevelType w:val="hybridMultilevel"/>
    <w:tmpl w:val="FF3AF2E6"/>
    <w:lvl w:ilvl="0" w:tplc="BD6ECC5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F76F80"/>
    <w:multiLevelType w:val="hybridMultilevel"/>
    <w:tmpl w:val="7D686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D77D60"/>
    <w:multiLevelType w:val="hybridMultilevel"/>
    <w:tmpl w:val="9996BD7A"/>
    <w:lvl w:ilvl="0" w:tplc="0C46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C3"/>
    <w:rsid w:val="0000039A"/>
    <w:rsid w:val="000A6C67"/>
    <w:rsid w:val="0020338E"/>
    <w:rsid w:val="00230BE2"/>
    <w:rsid w:val="002664EF"/>
    <w:rsid w:val="0028776B"/>
    <w:rsid w:val="00332FC3"/>
    <w:rsid w:val="004366D6"/>
    <w:rsid w:val="00461431"/>
    <w:rsid w:val="004743EC"/>
    <w:rsid w:val="00491EEC"/>
    <w:rsid w:val="005275BB"/>
    <w:rsid w:val="00533475"/>
    <w:rsid w:val="005A19EE"/>
    <w:rsid w:val="00616D46"/>
    <w:rsid w:val="00704E96"/>
    <w:rsid w:val="008012EB"/>
    <w:rsid w:val="00805EDC"/>
    <w:rsid w:val="00807381"/>
    <w:rsid w:val="008C2E0C"/>
    <w:rsid w:val="00970847"/>
    <w:rsid w:val="009F0AC7"/>
    <w:rsid w:val="00A915CB"/>
    <w:rsid w:val="00BC07FF"/>
    <w:rsid w:val="00BF6EF6"/>
    <w:rsid w:val="00C57D26"/>
    <w:rsid w:val="00E244C1"/>
    <w:rsid w:val="00E37567"/>
    <w:rsid w:val="00FA599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2F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32FC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2FC3"/>
    <w:pPr>
      <w:ind w:leftChars="200" w:left="480"/>
    </w:pPr>
  </w:style>
  <w:style w:type="table" w:styleId="a6">
    <w:name w:val="Table Grid"/>
    <w:basedOn w:val="a1"/>
    <w:uiPriority w:val="39"/>
    <w:rsid w:val="0033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32F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0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03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0039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03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2F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32FC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2FC3"/>
    <w:pPr>
      <w:ind w:leftChars="200" w:left="480"/>
    </w:pPr>
  </w:style>
  <w:style w:type="table" w:styleId="a6">
    <w:name w:val="Table Grid"/>
    <w:basedOn w:val="a1"/>
    <w:uiPriority w:val="39"/>
    <w:rsid w:val="0033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32FC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0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03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0039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0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00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gshieh2</dc:creator>
  <cp:lastModifiedBy>gshieh</cp:lastModifiedBy>
  <cp:revision>19</cp:revision>
  <dcterms:created xsi:type="dcterms:W3CDTF">2021-09-13T09:36:00Z</dcterms:created>
  <dcterms:modified xsi:type="dcterms:W3CDTF">2021-09-29T03:59:00Z</dcterms:modified>
</cp:coreProperties>
</file>